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76C31" w14:textId="77777777" w:rsidR="005E34D8" w:rsidRPr="005E34D8" w:rsidRDefault="005E34D8" w:rsidP="005E34D8">
      <w:pPr>
        <w:rPr>
          <w:b/>
        </w:rPr>
      </w:pPr>
      <w:r w:rsidRPr="005E34D8">
        <w:rPr>
          <w:b/>
        </w:rPr>
        <w:t>Author correction: Functional diversity and community assembly of river invertebrates show globally consistent responses to decreasing glacier cover</w:t>
      </w:r>
    </w:p>
    <w:p w14:paraId="0C5E7896" w14:textId="77777777" w:rsidR="005E34D8" w:rsidRDefault="005E34D8" w:rsidP="005E34D8"/>
    <w:p w14:paraId="1F44C260" w14:textId="77777777" w:rsidR="005E34D8" w:rsidRDefault="005E34D8" w:rsidP="005E34D8">
      <w:r>
        <w:t xml:space="preserve">Lee E. Brown </w:t>
      </w:r>
      <w:r w:rsidRPr="005E34D8">
        <w:rPr>
          <w:vertAlign w:val="superscript"/>
        </w:rPr>
        <w:t>1*</w:t>
      </w:r>
      <w:r>
        <w:t xml:space="preserve">, Kieran Khamis </w:t>
      </w:r>
      <w:r w:rsidRPr="005E34D8">
        <w:rPr>
          <w:vertAlign w:val="superscript"/>
        </w:rPr>
        <w:t>2</w:t>
      </w:r>
      <w:r>
        <w:t xml:space="preserve">, Martin Wilkes </w:t>
      </w:r>
      <w:r w:rsidRPr="005E34D8">
        <w:rPr>
          <w:vertAlign w:val="superscript"/>
        </w:rPr>
        <w:t>3</w:t>
      </w:r>
      <w:r>
        <w:t>, Phillip Blaen</w:t>
      </w:r>
      <w:r w:rsidRPr="005E34D8">
        <w:rPr>
          <w:vertAlign w:val="superscript"/>
        </w:rPr>
        <w:t>2</w:t>
      </w:r>
      <w:r>
        <w:t>, John E. Brittain</w:t>
      </w:r>
      <w:r w:rsidRPr="005E34D8">
        <w:rPr>
          <w:vertAlign w:val="superscript"/>
        </w:rPr>
        <w:t>4</w:t>
      </w:r>
      <w:r>
        <w:t>,</w:t>
      </w:r>
    </w:p>
    <w:p w14:paraId="2BE192FA" w14:textId="051E6675" w:rsidR="005E34D8" w:rsidRDefault="005E34D8" w:rsidP="005E34D8">
      <w:r>
        <w:t>Jonathan L. Carrivick</w:t>
      </w:r>
      <w:r w:rsidRPr="005E34D8">
        <w:rPr>
          <w:vertAlign w:val="superscript"/>
        </w:rPr>
        <w:t>1</w:t>
      </w:r>
      <w:r>
        <w:t xml:space="preserve">, Sarah </w:t>
      </w:r>
      <w:r w:rsidR="008D14D3">
        <w:t xml:space="preserve">C. </w:t>
      </w:r>
      <w:r>
        <w:t>Fell</w:t>
      </w:r>
      <w:r w:rsidRPr="005E34D8">
        <w:rPr>
          <w:vertAlign w:val="superscript"/>
        </w:rPr>
        <w:t>1</w:t>
      </w:r>
      <w:r>
        <w:t>, Nikolai Friberg</w:t>
      </w:r>
      <w:r w:rsidRPr="005E34D8">
        <w:rPr>
          <w:vertAlign w:val="superscript"/>
        </w:rPr>
        <w:t>1,5</w:t>
      </w:r>
      <w:r>
        <w:t>, Leopold Füreder</w:t>
      </w:r>
      <w:r w:rsidRPr="005E34D8">
        <w:rPr>
          <w:vertAlign w:val="superscript"/>
        </w:rPr>
        <w:t>6</w:t>
      </w:r>
      <w:r>
        <w:t xml:space="preserve">, Gisli M. Gislason </w:t>
      </w:r>
      <w:r w:rsidRPr="005E34D8">
        <w:rPr>
          <w:vertAlign w:val="superscript"/>
        </w:rPr>
        <w:t>7</w:t>
      </w:r>
      <w:r>
        <w:t>,</w:t>
      </w:r>
    </w:p>
    <w:p w14:paraId="07D039D8" w14:textId="77777777" w:rsidR="005E34D8" w:rsidRDefault="005E34D8" w:rsidP="005E34D8">
      <w:r>
        <w:t>Sarah Hainie</w:t>
      </w:r>
      <w:r w:rsidRPr="005E34D8">
        <w:rPr>
          <w:vertAlign w:val="superscript"/>
        </w:rPr>
        <w:t>8</w:t>
      </w:r>
      <w:r>
        <w:t xml:space="preserve">, David M. Hannah </w:t>
      </w:r>
      <w:r w:rsidRPr="005E34D8">
        <w:rPr>
          <w:vertAlign w:val="superscript"/>
        </w:rPr>
        <w:t>2</w:t>
      </w:r>
      <w:r>
        <w:t>, William H. M. James</w:t>
      </w:r>
      <w:r w:rsidRPr="005E34D8">
        <w:rPr>
          <w:vertAlign w:val="superscript"/>
        </w:rPr>
        <w:t>1</w:t>
      </w:r>
      <w:r>
        <w:t xml:space="preserve">, Valeria Lencioni </w:t>
      </w:r>
      <w:r w:rsidRPr="005E34D8">
        <w:rPr>
          <w:vertAlign w:val="superscript"/>
        </w:rPr>
        <w:t>9</w:t>
      </w:r>
      <w:r>
        <w:t>, Jon S. Olafsson</w:t>
      </w:r>
      <w:r w:rsidRPr="005E34D8">
        <w:rPr>
          <w:vertAlign w:val="superscript"/>
        </w:rPr>
        <w:t>10</w:t>
      </w:r>
      <w:r>
        <w:t>,</w:t>
      </w:r>
    </w:p>
    <w:p w14:paraId="5A47CFB6" w14:textId="15B91AF9" w:rsidR="00D170BF" w:rsidRPr="005E34D8" w:rsidRDefault="005E34D8" w:rsidP="005E34D8">
      <w:pPr>
        <w:rPr>
          <w:vertAlign w:val="superscript"/>
        </w:rPr>
      </w:pPr>
      <w:r>
        <w:t>Christopher T. Robinson</w:t>
      </w:r>
      <w:r w:rsidRPr="005E34D8">
        <w:rPr>
          <w:vertAlign w:val="superscript"/>
        </w:rPr>
        <w:t>11</w:t>
      </w:r>
      <w:r>
        <w:t>, Svein J. Saltveit</w:t>
      </w:r>
      <w:r w:rsidRPr="005E34D8">
        <w:rPr>
          <w:vertAlign w:val="superscript"/>
        </w:rPr>
        <w:t>4</w:t>
      </w:r>
      <w:r>
        <w:t>, Craig Thompson</w:t>
      </w:r>
      <w:r w:rsidRPr="005E34D8">
        <w:rPr>
          <w:vertAlign w:val="superscript"/>
        </w:rPr>
        <w:t>12</w:t>
      </w:r>
      <w:r>
        <w:t xml:space="preserve"> and Alexander M. Milner</w:t>
      </w:r>
      <w:r>
        <w:rPr>
          <w:vertAlign w:val="superscript"/>
        </w:rPr>
        <w:t>2</w:t>
      </w:r>
      <w:r w:rsidR="008D14D3">
        <w:rPr>
          <w:vertAlign w:val="superscript"/>
        </w:rPr>
        <w:t>,13</w:t>
      </w:r>
    </w:p>
    <w:p w14:paraId="0FF85475" w14:textId="77777777" w:rsidR="005E34D8" w:rsidRDefault="005E34D8" w:rsidP="005E34D8"/>
    <w:p w14:paraId="44CCD017" w14:textId="77777777" w:rsidR="005E34D8" w:rsidRDefault="005E34D8" w:rsidP="005E34D8"/>
    <w:p w14:paraId="0057D60E" w14:textId="77777777" w:rsidR="005E34D8" w:rsidRDefault="005E34D8" w:rsidP="005E34D8">
      <w:r w:rsidRPr="005E34D8">
        <w:rPr>
          <w:vertAlign w:val="superscript"/>
        </w:rPr>
        <w:t>1</w:t>
      </w:r>
      <w:r>
        <w:t xml:space="preserve"> water@leeds and School of Geography, University of Leeds, Leeds, UK. </w:t>
      </w:r>
    </w:p>
    <w:p w14:paraId="7C189AF2" w14:textId="77777777" w:rsidR="008D14D3" w:rsidRDefault="005E34D8" w:rsidP="005E34D8">
      <w:r w:rsidRPr="005E34D8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School of Geography, Earth &amp; Environmental Sciences, University of Birmingham, Birmingham, UK. </w:t>
      </w:r>
    </w:p>
    <w:p w14:paraId="44BB8671" w14:textId="03916692" w:rsidR="005E34D8" w:rsidRDefault="005E34D8" w:rsidP="005E34D8">
      <w:r w:rsidRPr="005E34D8">
        <w:rPr>
          <w:vertAlign w:val="superscript"/>
        </w:rPr>
        <w:t xml:space="preserve">3 </w:t>
      </w:r>
      <w:r>
        <w:t xml:space="preserve">Centre for Agroecology, Water and Resilience, Coventry University, Coventry, UK. </w:t>
      </w:r>
    </w:p>
    <w:p w14:paraId="69216F19" w14:textId="77777777" w:rsidR="005E34D8" w:rsidRDefault="005E34D8" w:rsidP="005E34D8">
      <w:r w:rsidRPr="005E34D8">
        <w:rPr>
          <w:vertAlign w:val="superscript"/>
        </w:rPr>
        <w:t>4</w:t>
      </w:r>
      <w:r>
        <w:rPr>
          <w:vertAlign w:val="superscript"/>
        </w:rPr>
        <w:t xml:space="preserve"> </w:t>
      </w:r>
      <w:r>
        <w:t xml:space="preserve">Natural History Museum, University of Oslo, Oslo, Norway. </w:t>
      </w:r>
    </w:p>
    <w:p w14:paraId="42AFF656" w14:textId="77777777" w:rsidR="005E34D8" w:rsidRDefault="005E34D8" w:rsidP="005E34D8">
      <w:r w:rsidRPr="005E34D8">
        <w:rPr>
          <w:vertAlign w:val="superscript"/>
        </w:rPr>
        <w:t>5</w:t>
      </w:r>
      <w:r>
        <w:rPr>
          <w:vertAlign w:val="superscript"/>
        </w:rPr>
        <w:t xml:space="preserve"> </w:t>
      </w:r>
      <w:r>
        <w:t xml:space="preserve">Norsk Institutt for Vannforskning, Oslo, Norway. </w:t>
      </w:r>
    </w:p>
    <w:p w14:paraId="738A1C6D" w14:textId="77777777" w:rsidR="005E34D8" w:rsidRDefault="005E34D8" w:rsidP="005E34D8">
      <w:r w:rsidRPr="005E34D8">
        <w:rPr>
          <w:vertAlign w:val="superscript"/>
        </w:rPr>
        <w:t>6</w:t>
      </w:r>
      <w:r>
        <w:t xml:space="preserve"> River Ecology and Conservation Research, Institute of Ecology, University of Innsbruck, Innsbruck, Austria. </w:t>
      </w:r>
    </w:p>
    <w:p w14:paraId="147183FA" w14:textId="77777777" w:rsidR="005E34D8" w:rsidRDefault="005E34D8" w:rsidP="005E34D8">
      <w:r w:rsidRPr="005E34D8">
        <w:rPr>
          <w:vertAlign w:val="superscript"/>
        </w:rPr>
        <w:t>7</w:t>
      </w:r>
      <w:r>
        <w:rPr>
          <w:vertAlign w:val="superscript"/>
        </w:rPr>
        <w:t xml:space="preserve"> </w:t>
      </w:r>
      <w:r>
        <w:t xml:space="preserve">Institute of Life and Environmental Sciences, University of Iceland, Reykjavik, Iceland. </w:t>
      </w:r>
    </w:p>
    <w:p w14:paraId="61E0C364" w14:textId="1D444CA6" w:rsidR="005E34D8" w:rsidRDefault="005E34D8" w:rsidP="005E34D8">
      <w:r w:rsidRPr="005E34D8">
        <w:rPr>
          <w:vertAlign w:val="superscript"/>
        </w:rPr>
        <w:t>8</w:t>
      </w:r>
      <w:r>
        <w:rPr>
          <w:vertAlign w:val="superscript"/>
        </w:rPr>
        <w:t xml:space="preserve"> </w:t>
      </w:r>
      <w:r>
        <w:t xml:space="preserve">Environment Agency, </w:t>
      </w:r>
      <w:r w:rsidR="00521CFA">
        <w:t>Birmingham</w:t>
      </w:r>
      <w:r>
        <w:t xml:space="preserve">, UK. </w:t>
      </w:r>
      <w:bookmarkStart w:id="0" w:name="_GoBack"/>
      <w:bookmarkEnd w:id="0"/>
    </w:p>
    <w:p w14:paraId="06B4CEAA" w14:textId="7A4D4D93" w:rsidR="005E34D8" w:rsidRPr="006579BB" w:rsidRDefault="005E34D8" w:rsidP="005E34D8">
      <w:r w:rsidRPr="006579BB">
        <w:rPr>
          <w:vertAlign w:val="superscript"/>
        </w:rPr>
        <w:t xml:space="preserve">9 </w:t>
      </w:r>
      <w:r w:rsidR="006579BB" w:rsidRPr="006579BB">
        <w:t>C</w:t>
      </w:r>
      <w:r w:rsidR="006579BB" w:rsidRPr="008D14D3">
        <w:t xml:space="preserve">limate and </w:t>
      </w:r>
      <w:r w:rsidR="006579BB" w:rsidRPr="006579BB">
        <w:t>E</w:t>
      </w:r>
      <w:r w:rsidR="006579BB" w:rsidRPr="008D14D3">
        <w:t xml:space="preserve">cology Unit, Research and </w:t>
      </w:r>
      <w:r w:rsidR="006579BB">
        <w:t>Museum Collections Office</w:t>
      </w:r>
      <w:r w:rsidRPr="006579BB">
        <w:t xml:space="preserve">, MUSE-Museo delle </w:t>
      </w:r>
      <w:r w:rsidRPr="006579BB">
        <w:t xml:space="preserve">Scienze, Trento, Italy. </w:t>
      </w:r>
    </w:p>
    <w:p w14:paraId="6169027C" w14:textId="77B18EFA" w:rsidR="005E34D8" w:rsidRDefault="005E34D8" w:rsidP="005E34D8">
      <w:r w:rsidRPr="005E34D8">
        <w:rPr>
          <w:vertAlign w:val="superscript"/>
        </w:rPr>
        <w:t>10</w:t>
      </w:r>
      <w:r>
        <w:rPr>
          <w:vertAlign w:val="superscript"/>
        </w:rPr>
        <w:t xml:space="preserve"> </w:t>
      </w:r>
      <w:r>
        <w:t xml:space="preserve">Marine and Freshwater Research Institute, </w:t>
      </w:r>
      <w:r w:rsidR="0074170F">
        <w:t>Hafnafjördur</w:t>
      </w:r>
      <w:r>
        <w:t>, Iceland.</w:t>
      </w:r>
    </w:p>
    <w:p w14:paraId="149127C4" w14:textId="77777777" w:rsidR="005E34D8" w:rsidRDefault="005E34D8" w:rsidP="005E34D8">
      <w:r w:rsidRPr="005E34D8">
        <w:rPr>
          <w:vertAlign w:val="superscript"/>
        </w:rPr>
        <w:t>11</w:t>
      </w:r>
      <w:r>
        <w:t xml:space="preserve"> EAWAG, Dübendorf, Switzerland. </w:t>
      </w:r>
    </w:p>
    <w:p w14:paraId="1FAF4014" w14:textId="77777777" w:rsidR="005E34D8" w:rsidRDefault="005E34D8" w:rsidP="005E34D8">
      <w:r w:rsidRPr="005E34D8">
        <w:rPr>
          <w:vertAlign w:val="superscript"/>
        </w:rPr>
        <w:t>12</w:t>
      </w:r>
      <w:r>
        <w:rPr>
          <w:vertAlign w:val="superscript"/>
        </w:rPr>
        <w:t xml:space="preserve"> </w:t>
      </w:r>
      <w:r>
        <w:t xml:space="preserve">Department of Environmental Science, Western Wyoming Community College, Rock Springs, WY, USA. </w:t>
      </w:r>
    </w:p>
    <w:p w14:paraId="213A09BF" w14:textId="77777777" w:rsidR="005E34D8" w:rsidRDefault="005E34D8" w:rsidP="005E34D8">
      <w:r w:rsidRPr="005E34D8">
        <w:rPr>
          <w:vertAlign w:val="superscript"/>
        </w:rPr>
        <w:t>13</w:t>
      </w:r>
      <w:r>
        <w:t xml:space="preserve"> Institute of Arctic Biology, University of Alaska, Fairbanks, AK, USA. </w:t>
      </w:r>
    </w:p>
    <w:p w14:paraId="4A94ACFE" w14:textId="6FEEA889" w:rsidR="004B264C" w:rsidRPr="008D14D3" w:rsidRDefault="005E34D8" w:rsidP="005E34D8">
      <w:pPr>
        <w:rPr>
          <w:lang w:val="it-IT"/>
        </w:rPr>
      </w:pPr>
      <w:r w:rsidRPr="008D14D3">
        <w:rPr>
          <w:lang w:val="it-IT"/>
        </w:rPr>
        <w:t xml:space="preserve">*e-mail: </w:t>
      </w:r>
      <w:hyperlink r:id="rId7" w:history="1">
        <w:r w:rsidR="004B264C" w:rsidRPr="008D14D3">
          <w:rPr>
            <w:rStyle w:val="Hyperlink"/>
            <w:lang w:val="it-IT"/>
          </w:rPr>
          <w:t>l.brown@leeds.ac.uk</w:t>
        </w:r>
      </w:hyperlink>
    </w:p>
    <w:p w14:paraId="0879965D" w14:textId="77777777" w:rsidR="004B264C" w:rsidRPr="008D14D3" w:rsidRDefault="004B264C">
      <w:pPr>
        <w:rPr>
          <w:lang w:val="it-IT"/>
        </w:rPr>
      </w:pPr>
      <w:r w:rsidRPr="008D14D3">
        <w:rPr>
          <w:lang w:val="it-IT"/>
        </w:rPr>
        <w:br w:type="page"/>
      </w:r>
    </w:p>
    <w:p w14:paraId="1BAE11A3" w14:textId="1EA66C77" w:rsidR="00B85CF3" w:rsidRDefault="00B85CF3" w:rsidP="00B85CF3">
      <w:r>
        <w:lastRenderedPageBreak/>
        <w:t xml:space="preserve">In the published </w:t>
      </w:r>
      <w:r w:rsidR="004B264C" w:rsidRPr="004B264C">
        <w:t xml:space="preserve">version of this article, </w:t>
      </w:r>
      <w:r w:rsidR="004B264C">
        <w:t>the deposited data files included incorrect glacier cover values for the Greenland</w:t>
      </w:r>
      <w:r>
        <w:t xml:space="preserve"> sampling sites</w:t>
      </w:r>
      <w:r w:rsidR="004B264C">
        <w:t xml:space="preserve">. These values </w:t>
      </w:r>
      <w:r w:rsidR="005B551E">
        <w:t xml:space="preserve">were linked with only 8 out of the total 364 samples in our database but they </w:t>
      </w:r>
      <w:r w:rsidR="004B264C">
        <w:t>were used subsequently in the analyses and plots leading to minor errors in Figures 1, 2, 4 and 5 of the main article, Supplementary Tables 2 and 4, Supplementary Figure 4</w:t>
      </w:r>
      <w:r w:rsidR="00823384">
        <w:t>, and some reported statistical values in the main text</w:t>
      </w:r>
      <w:r w:rsidR="004B264C">
        <w:t xml:space="preserve">. </w:t>
      </w:r>
      <w:r>
        <w:t xml:space="preserve">The amended figures are presented below for the main article, and both the online data files and Supplementary materials have been updated. </w:t>
      </w:r>
    </w:p>
    <w:p w14:paraId="62A49C2D" w14:textId="7033ACE1" w:rsidR="004B264C" w:rsidRDefault="004B264C" w:rsidP="005E34D8">
      <w:r>
        <w:t>The changes can be summarised as follows:</w:t>
      </w:r>
    </w:p>
    <w:p w14:paraId="6A609DC8" w14:textId="019489F0" w:rsidR="004B264C" w:rsidRDefault="004B264C" w:rsidP="00823384">
      <w:pPr>
        <w:spacing w:after="80" w:line="240" w:lineRule="auto"/>
      </w:pPr>
      <w:r>
        <w:t xml:space="preserve">Figure 1: Panel h </w:t>
      </w:r>
      <w:r w:rsidR="00747B78">
        <w:t>updat</w:t>
      </w:r>
      <w:r w:rsidR="00DE62B5">
        <w:t>ed to include the correct glacier cover values</w:t>
      </w:r>
      <w:r w:rsidR="00747B78">
        <w:t xml:space="preserve"> for each data point</w:t>
      </w:r>
      <w:r w:rsidR="00DE62B5">
        <w:t>, and panels a-i have updated grey background values</w:t>
      </w:r>
      <w:r w:rsidR="00747B78">
        <w:t>.</w:t>
      </w:r>
      <w:r w:rsidR="00DE62B5">
        <w:t xml:space="preserve"> </w:t>
      </w:r>
    </w:p>
    <w:p w14:paraId="48380A97" w14:textId="7FB29895" w:rsidR="00DE62B5" w:rsidRDefault="00DE62B5" w:rsidP="00823384">
      <w:pPr>
        <w:spacing w:after="80" w:line="240" w:lineRule="auto"/>
      </w:pPr>
      <w:r>
        <w:t xml:space="preserve">Figure 2: Columns FG1 and FG3 (Greenland row) </w:t>
      </w:r>
      <w:r w:rsidR="00747B78">
        <w:t>updat</w:t>
      </w:r>
      <w:r>
        <w:t>ed to include the correct glacier cover values</w:t>
      </w:r>
      <w:r w:rsidR="00747B78" w:rsidRPr="00747B78">
        <w:t xml:space="preserve"> </w:t>
      </w:r>
      <w:r w:rsidR="00747B78">
        <w:t>for each data point</w:t>
      </w:r>
      <w:r>
        <w:t>, and other panels have updated grey background values</w:t>
      </w:r>
      <w:r w:rsidR="00747B78">
        <w:t>.</w:t>
      </w:r>
      <w:r>
        <w:t xml:space="preserve"> </w:t>
      </w:r>
    </w:p>
    <w:p w14:paraId="23A4001D" w14:textId="0EC6E7AD" w:rsidR="00DE62B5" w:rsidRDefault="00DE62B5" w:rsidP="00823384">
      <w:pPr>
        <w:spacing w:after="80" w:line="240" w:lineRule="auto"/>
      </w:pPr>
      <w:r>
        <w:t xml:space="preserve">Figure 4: Greenland row </w:t>
      </w:r>
      <w:r w:rsidR="00747B78">
        <w:t>updat</w:t>
      </w:r>
      <w:r>
        <w:t>ed to include the correct glacier cover values</w:t>
      </w:r>
      <w:r w:rsidR="00747B78" w:rsidRPr="00747B78">
        <w:t xml:space="preserve"> </w:t>
      </w:r>
      <w:r w:rsidR="00747B78">
        <w:t>for each data point</w:t>
      </w:r>
      <w:r>
        <w:t>, and other panels have updated grey background values</w:t>
      </w:r>
      <w:r w:rsidR="00747B78">
        <w:t>.</w:t>
      </w:r>
      <w:r>
        <w:t xml:space="preserve"> </w:t>
      </w:r>
    </w:p>
    <w:p w14:paraId="4D4B266C" w14:textId="5F1048D4" w:rsidR="00DE62B5" w:rsidRDefault="00DE62B5" w:rsidP="00823384">
      <w:pPr>
        <w:spacing w:after="80" w:line="240" w:lineRule="auto"/>
      </w:pPr>
      <w:r>
        <w:t xml:space="preserve">Figure 5: Greenland row </w:t>
      </w:r>
      <w:r w:rsidR="00747B78">
        <w:t>updat</w:t>
      </w:r>
      <w:r>
        <w:t>ed to include the correct glacier cover values</w:t>
      </w:r>
      <w:r w:rsidR="00747B78" w:rsidRPr="00747B78">
        <w:t xml:space="preserve"> </w:t>
      </w:r>
      <w:r w:rsidR="00747B78">
        <w:t>for each data point</w:t>
      </w:r>
      <w:r>
        <w:t>, and other panels have updated grey background values</w:t>
      </w:r>
      <w:r w:rsidR="00747B78">
        <w:t>.</w:t>
      </w:r>
    </w:p>
    <w:p w14:paraId="397A281C" w14:textId="50C11FE6" w:rsidR="004B264C" w:rsidRDefault="00DE62B5" w:rsidP="00823384">
      <w:pPr>
        <w:spacing w:after="80" w:line="240" w:lineRule="auto"/>
      </w:pPr>
      <w:r>
        <w:t>Supplementary Table 2:</w:t>
      </w:r>
      <w:r w:rsidR="00553EAF">
        <w:t xml:space="preserve"> Updated regression co-efficient and fit values</w:t>
      </w:r>
    </w:p>
    <w:p w14:paraId="0489C9DB" w14:textId="1039F4EF" w:rsidR="00DE62B5" w:rsidRDefault="00DE62B5" w:rsidP="00823384">
      <w:pPr>
        <w:spacing w:after="80" w:line="240" w:lineRule="auto"/>
      </w:pPr>
      <w:r>
        <w:t xml:space="preserve">Supplementary Table 4: </w:t>
      </w:r>
      <w:r w:rsidR="00553EAF">
        <w:t>Updated regression co-efficient and fit values</w:t>
      </w:r>
    </w:p>
    <w:p w14:paraId="45410E68" w14:textId="3F10114C" w:rsidR="00DE62B5" w:rsidRDefault="00DE62B5" w:rsidP="00823384">
      <w:pPr>
        <w:spacing w:after="80" w:line="240" w:lineRule="auto"/>
      </w:pPr>
      <w:r>
        <w:t xml:space="preserve">Supplementary Figure 4: </w:t>
      </w:r>
      <w:r w:rsidR="00823384">
        <w:t>Greenland row updated to include the correct glacier cover values</w:t>
      </w:r>
      <w:r w:rsidR="00823384" w:rsidRPr="00747B78">
        <w:t xml:space="preserve"> </w:t>
      </w:r>
      <w:r w:rsidR="00823384">
        <w:t>for each data point, and other panels have updated grey background values.</w:t>
      </w:r>
    </w:p>
    <w:p w14:paraId="5A27C0DD" w14:textId="77777777" w:rsidR="00823384" w:rsidRDefault="00823384" w:rsidP="005E34D8"/>
    <w:p w14:paraId="0303080B" w14:textId="49624617" w:rsidR="00553EAF" w:rsidRDefault="00E750EF" w:rsidP="00823384">
      <w:pPr>
        <w:spacing w:after="80"/>
      </w:pPr>
      <w:r>
        <w:t>Results reported directly in the main article text are updated as follows:</w:t>
      </w:r>
    </w:p>
    <w:p w14:paraId="13ED2F0B" w14:textId="6FB08F32" w:rsidR="00E750EF" w:rsidRDefault="00E750EF" w:rsidP="00823384">
      <w:pPr>
        <w:spacing w:after="80"/>
      </w:pPr>
      <w:r w:rsidRPr="00E750EF">
        <w:rPr>
          <w:i/>
        </w:rPr>
        <w:t>Original text:</w:t>
      </w:r>
      <w:r>
        <w:t xml:space="preserve"> FRic increased significantly with less glacier cover (P &lt; 0.001; R</w:t>
      </w:r>
      <w:r w:rsidRPr="00E750EF">
        <w:rPr>
          <w:vertAlign w:val="superscript"/>
        </w:rPr>
        <w:t>2</w:t>
      </w:r>
      <w:r>
        <w:t xml:space="preserve"> = 0.17); </w:t>
      </w:r>
      <w:r w:rsidR="00357FE0">
        <w:rPr>
          <w:i/>
        </w:rPr>
        <w:t>U</w:t>
      </w:r>
      <w:r w:rsidRPr="00E750EF">
        <w:rPr>
          <w:i/>
        </w:rPr>
        <w:t>pdated text</w:t>
      </w:r>
      <w:r>
        <w:t>: FRic increased significantly with less glacier cover (P &lt; 0.001; R</w:t>
      </w:r>
      <w:r>
        <w:rPr>
          <w:vertAlign w:val="superscript"/>
        </w:rPr>
        <w:t>2</w:t>
      </w:r>
      <w:r>
        <w:t xml:space="preserve"> = 0.18)</w:t>
      </w:r>
    </w:p>
    <w:p w14:paraId="23A20D17" w14:textId="25E5BB4D" w:rsidR="00E750EF" w:rsidRDefault="00357FE0" w:rsidP="00823384">
      <w:pPr>
        <w:spacing w:after="80"/>
      </w:pPr>
      <w:r w:rsidRPr="00E750EF">
        <w:rPr>
          <w:i/>
        </w:rPr>
        <w:t>Original text:</w:t>
      </w:r>
      <w:r>
        <w:t xml:space="preserve"> FEve showed more regular distributions of organisms in trait space with decreasing glacier cover (P &lt; 0.001; R</w:t>
      </w:r>
      <w:r w:rsidRPr="00357FE0">
        <w:rPr>
          <w:vertAlign w:val="superscript"/>
        </w:rPr>
        <w:t>2</w:t>
      </w:r>
      <w:r>
        <w:t xml:space="preserve"> = 0.28); </w:t>
      </w:r>
      <w:r w:rsidRPr="00357FE0">
        <w:rPr>
          <w:i/>
        </w:rPr>
        <w:t>U</w:t>
      </w:r>
      <w:r w:rsidRPr="00E750EF">
        <w:rPr>
          <w:i/>
        </w:rPr>
        <w:t>pdated text</w:t>
      </w:r>
      <w:r>
        <w:t>: FEve showed more regular distributions of organisms in trait space with decreasing glacier cover (P &lt; 0.001; R</w:t>
      </w:r>
      <w:r w:rsidRPr="00357FE0">
        <w:rPr>
          <w:vertAlign w:val="superscript"/>
        </w:rPr>
        <w:t>2</w:t>
      </w:r>
      <w:r>
        <w:t xml:space="preserve"> = 0.29);</w:t>
      </w:r>
    </w:p>
    <w:p w14:paraId="32B307E1" w14:textId="751A5464" w:rsidR="00357FE0" w:rsidRDefault="00357FE0" w:rsidP="00823384">
      <w:pPr>
        <w:spacing w:after="80"/>
      </w:pPr>
      <w:r w:rsidRPr="00E750EF">
        <w:rPr>
          <w:i/>
        </w:rPr>
        <w:t>Original text:</w:t>
      </w:r>
      <w:r>
        <w:rPr>
          <w:i/>
        </w:rPr>
        <w:t xml:space="preserve"> </w:t>
      </w:r>
      <w:r w:rsidRPr="00357FE0">
        <w:t>FDis (P &lt; 0.001; R</w:t>
      </w:r>
      <w:r w:rsidRPr="00357FE0">
        <w:rPr>
          <w:vertAlign w:val="superscript"/>
        </w:rPr>
        <w:t>2</w:t>
      </w:r>
      <w:r w:rsidRPr="00357FE0">
        <w:t xml:space="preserve"> = 0.4</w:t>
      </w:r>
      <w:r>
        <w:t>7</w:t>
      </w:r>
      <w:r w:rsidRPr="00357FE0">
        <w:t>) and FEnt (P &lt; 0.001; R</w:t>
      </w:r>
      <w:r w:rsidRPr="00357FE0">
        <w:rPr>
          <w:vertAlign w:val="superscript"/>
        </w:rPr>
        <w:t>2</w:t>
      </w:r>
      <w:r w:rsidRPr="00357FE0">
        <w:t xml:space="preserve"> = 0.44)</w:t>
      </w:r>
      <w:r>
        <w:t xml:space="preserve"> </w:t>
      </w:r>
      <w:r w:rsidRPr="00357FE0">
        <w:t>also increased</w:t>
      </w:r>
      <w:r>
        <w:t xml:space="preserve"> </w:t>
      </w:r>
      <w:r w:rsidRPr="00357FE0">
        <w:t>significantly with declining glacier cover</w:t>
      </w:r>
      <w:r>
        <w:t xml:space="preserve">; </w:t>
      </w:r>
      <w:r>
        <w:rPr>
          <w:i/>
        </w:rPr>
        <w:t>U</w:t>
      </w:r>
      <w:r w:rsidRPr="00E750EF">
        <w:rPr>
          <w:i/>
        </w:rPr>
        <w:t>pdated text</w:t>
      </w:r>
      <w:r>
        <w:t xml:space="preserve">: </w:t>
      </w:r>
      <w:r w:rsidRPr="00357FE0">
        <w:t>FDis (P &lt; 0.001; R</w:t>
      </w:r>
      <w:r w:rsidRPr="00357FE0">
        <w:rPr>
          <w:vertAlign w:val="superscript"/>
        </w:rPr>
        <w:t>2</w:t>
      </w:r>
      <w:r w:rsidRPr="00357FE0">
        <w:t xml:space="preserve"> = 0.4</w:t>
      </w:r>
      <w:r>
        <w:t>6</w:t>
      </w:r>
      <w:r w:rsidRPr="00357FE0">
        <w:t>) and FEnt (P &lt; 0.001; R</w:t>
      </w:r>
      <w:r w:rsidRPr="00357FE0">
        <w:rPr>
          <w:vertAlign w:val="superscript"/>
        </w:rPr>
        <w:t>2</w:t>
      </w:r>
      <w:r w:rsidRPr="00357FE0">
        <w:t xml:space="preserve"> = 0.44)</w:t>
      </w:r>
      <w:r>
        <w:t xml:space="preserve"> </w:t>
      </w:r>
      <w:r w:rsidRPr="00357FE0">
        <w:t>also increased</w:t>
      </w:r>
      <w:r>
        <w:t xml:space="preserve"> </w:t>
      </w:r>
      <w:r w:rsidRPr="00357FE0">
        <w:t>significantly with declining glacier cover</w:t>
      </w:r>
    </w:p>
    <w:p w14:paraId="24463448" w14:textId="77777777" w:rsidR="00522DA1" w:rsidRDefault="00522DA1" w:rsidP="005E34D8"/>
    <w:p w14:paraId="292359E8" w14:textId="77777777" w:rsidR="00522DA1" w:rsidRDefault="004B264C" w:rsidP="005E34D8">
      <w:r>
        <w:t>None of the</w:t>
      </w:r>
      <w:r w:rsidR="00522DA1">
        <w:t>se</w:t>
      </w:r>
      <w:r>
        <w:t xml:space="preserve"> changes alter the conclusions of the study.</w:t>
      </w:r>
    </w:p>
    <w:p w14:paraId="543D1800" w14:textId="77777777" w:rsidR="00522DA1" w:rsidRDefault="00522DA1">
      <w:r>
        <w:br w:type="page"/>
      </w:r>
    </w:p>
    <w:p w14:paraId="16D6B30A" w14:textId="1FC0F2B7" w:rsidR="005E34D8" w:rsidRDefault="00522DA1" w:rsidP="005E34D8">
      <w:r>
        <w:lastRenderedPageBreak/>
        <w:t>Updated Figure 1</w:t>
      </w:r>
    </w:p>
    <w:p w14:paraId="4FFAC327" w14:textId="77777777" w:rsidR="000604F6" w:rsidRDefault="000604F6" w:rsidP="005E34D8">
      <w:r w:rsidRPr="000604F6">
        <w:rPr>
          <w:noProof/>
          <w:lang w:eastAsia="en-GB"/>
        </w:rPr>
        <w:drawing>
          <wp:inline distT="0" distB="0" distL="0" distR="0" wp14:anchorId="2E3E2A86" wp14:editId="14BFD3FC">
            <wp:extent cx="5731510" cy="353082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FA968" w14:textId="77777777" w:rsidR="000604F6" w:rsidRDefault="000604F6">
      <w:r>
        <w:br w:type="page"/>
      </w:r>
    </w:p>
    <w:p w14:paraId="482C1BA4" w14:textId="0A78BAE3" w:rsidR="00522DA1" w:rsidRDefault="000604F6" w:rsidP="005E34D8">
      <w:r>
        <w:lastRenderedPageBreak/>
        <w:t>Updated Figure 2</w:t>
      </w:r>
    </w:p>
    <w:p w14:paraId="47973AAB" w14:textId="77777777" w:rsidR="000604F6" w:rsidRDefault="000604F6" w:rsidP="005E34D8">
      <w:r w:rsidRPr="000604F6">
        <w:rPr>
          <w:noProof/>
          <w:lang w:eastAsia="en-GB"/>
        </w:rPr>
        <w:drawing>
          <wp:inline distT="0" distB="0" distL="0" distR="0" wp14:anchorId="0490BAC7" wp14:editId="7EAE1D39">
            <wp:extent cx="5731510" cy="7349162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8C6A" w14:textId="77777777" w:rsidR="000604F6" w:rsidRDefault="000604F6">
      <w:r>
        <w:br w:type="page"/>
      </w:r>
    </w:p>
    <w:p w14:paraId="54A63CAD" w14:textId="5E28822A" w:rsidR="000604F6" w:rsidRDefault="000604F6" w:rsidP="005E34D8">
      <w:r>
        <w:lastRenderedPageBreak/>
        <w:t>Updated Figure 4</w:t>
      </w:r>
    </w:p>
    <w:p w14:paraId="3950C283" w14:textId="77777777" w:rsidR="000604F6" w:rsidRDefault="000604F6" w:rsidP="005E34D8">
      <w:r w:rsidRPr="000604F6">
        <w:rPr>
          <w:noProof/>
          <w:lang w:eastAsia="en-GB"/>
        </w:rPr>
        <w:drawing>
          <wp:inline distT="0" distB="0" distL="0" distR="0" wp14:anchorId="30DBEA81" wp14:editId="466EC0B5">
            <wp:extent cx="5731510" cy="781827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22D6A" w14:textId="77777777" w:rsidR="000604F6" w:rsidRDefault="000604F6">
      <w:r>
        <w:br w:type="page"/>
      </w:r>
    </w:p>
    <w:p w14:paraId="531668B0" w14:textId="0D7DD8AA" w:rsidR="000604F6" w:rsidRDefault="000604F6" w:rsidP="005E34D8">
      <w:r>
        <w:lastRenderedPageBreak/>
        <w:t>Updated Figure 5</w:t>
      </w:r>
    </w:p>
    <w:p w14:paraId="2FEDAE4D" w14:textId="2341506E" w:rsidR="000604F6" w:rsidRDefault="000604F6" w:rsidP="005E34D8">
      <w:r w:rsidRPr="000604F6">
        <w:rPr>
          <w:noProof/>
          <w:lang w:eastAsia="en-GB"/>
        </w:rPr>
        <w:drawing>
          <wp:inline distT="0" distB="0" distL="0" distR="0" wp14:anchorId="599C1444" wp14:editId="7847CDEE">
            <wp:extent cx="5731510" cy="751269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F78"/>
    <w:rsid w:val="000604F6"/>
    <w:rsid w:val="000D7F78"/>
    <w:rsid w:val="00357FE0"/>
    <w:rsid w:val="004504BF"/>
    <w:rsid w:val="004A6988"/>
    <w:rsid w:val="004B264C"/>
    <w:rsid w:val="00521CFA"/>
    <w:rsid w:val="00522DA1"/>
    <w:rsid w:val="00553EAF"/>
    <w:rsid w:val="00567E4E"/>
    <w:rsid w:val="005B551E"/>
    <w:rsid w:val="005E34D8"/>
    <w:rsid w:val="006579BB"/>
    <w:rsid w:val="0070171F"/>
    <w:rsid w:val="00740C5A"/>
    <w:rsid w:val="0074170F"/>
    <w:rsid w:val="00747B78"/>
    <w:rsid w:val="00810D1A"/>
    <w:rsid w:val="00823384"/>
    <w:rsid w:val="008D14D3"/>
    <w:rsid w:val="00B85CF3"/>
    <w:rsid w:val="00BA1F3B"/>
    <w:rsid w:val="00DE62B5"/>
    <w:rsid w:val="00E7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C855D"/>
  <w15:chartTrackingRefBased/>
  <w15:docId w15:val="{1B6E6D3C-A81C-4D27-8791-911B11E3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264C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74170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7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6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mailto:l.brown@leeds.ac.uk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6B06FF97F1744BA77393C5A3F2C9C" ma:contentTypeVersion="14" ma:contentTypeDescription="Creare un nuovo documento." ma:contentTypeScope="" ma:versionID="be49295b395a4cc37e2903e217c25efb">
  <xsd:schema xmlns:xsd="http://www.w3.org/2001/XMLSchema" xmlns:xs="http://www.w3.org/2001/XMLSchema" xmlns:p="http://schemas.microsoft.com/office/2006/metadata/properties" xmlns:ns3="2c9c6c54-ab02-460d-a8a4-619aeb4be4f3" xmlns:ns4="7bdc51f6-16ef-4214-a8ce-d011639fa6a8" targetNamespace="http://schemas.microsoft.com/office/2006/metadata/properties" ma:root="true" ma:fieldsID="3337eb179f1696fa16f8cead0b2464e5" ns3:_="" ns4:_="">
    <xsd:import namespace="2c9c6c54-ab02-460d-a8a4-619aeb4be4f3"/>
    <xsd:import namespace="7bdc51f6-16ef-4214-a8ce-d011639fa6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c6c54-ab02-460d-a8a4-619aeb4be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c51f6-16ef-4214-a8ce-d011639fa6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6D484E-C121-4B10-89A4-1402D5C2FA1D}">
  <ds:schemaRefs>
    <ds:schemaRef ds:uri="http://schemas.openxmlformats.org/package/2006/metadata/core-properties"/>
    <ds:schemaRef ds:uri="2c9c6c54-ab02-460d-a8a4-619aeb4be4f3"/>
    <ds:schemaRef ds:uri="http://purl.org/dc/dcmitype/"/>
    <ds:schemaRef ds:uri="7bdc51f6-16ef-4214-a8ce-d011639fa6a8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27A7356-82FC-4E30-A247-129145006A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C672F-28BD-42B0-B298-9F4EE94F7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c6c54-ab02-460d-a8a4-619aeb4be4f3"/>
    <ds:schemaRef ds:uri="7bdc51f6-16ef-4214-a8ce-d011639fa6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612</Words>
  <Characters>3489</Characters>
  <Application>Microsoft Office Word</Application>
  <DocSecurity>0</DocSecurity>
  <Lines>29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Leeds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Brown [GEO]</dc:creator>
  <cp:keywords/>
  <dc:description/>
  <cp:lastModifiedBy>Lee Brown [GEO]</cp:lastModifiedBy>
  <cp:revision>4</cp:revision>
  <dcterms:created xsi:type="dcterms:W3CDTF">2022-10-19T15:41:00Z</dcterms:created>
  <dcterms:modified xsi:type="dcterms:W3CDTF">2022-10-26T09:24:00Z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0x01010032A6B06FF97F1744BA77393C5A3F2C9C</vt:lpwstr>
  </property>
</Properties>
</file>