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07D9503" wp14:paraId="7F0CFB62" wp14:textId="5FEC3B22">
      <w:pPr>
        <w:spacing w:after="24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Linux command line for WES data analysis</w:t>
      </w:r>
    </w:p>
    <w:p xmlns:wp14="http://schemas.microsoft.com/office/word/2010/wordml" w:rsidP="707D9503" wp14:paraId="1187CD9E" wp14:textId="4EEFDF9E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1. Adapter trimming</w:t>
      </w:r>
    </w:p>
    <w:p xmlns:wp14="http://schemas.microsoft.com/office/word/2010/wordml" w:rsidP="707D9503" wp14:paraId="7C550EFA" wp14:textId="4EED9851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cat *_R1_001.fastq.gz &gt; ${SampleID}_R1_001.fastq.gz</w:t>
      </w:r>
    </w:p>
    <w:p xmlns:wp14="http://schemas.microsoft.com/office/word/2010/wordml" w:rsidP="707D9503" wp14:paraId="6F1AE971" wp14:textId="5A521687">
      <w:pPr>
        <w:spacing w:after="24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cat *_R2_001.fastq.gz &gt; ${SampleID}_R2_001.fastq.gz</w:t>
      </w:r>
    </w:p>
    <w:p xmlns:wp14="http://schemas.microsoft.com/office/word/2010/wordml" w:rsidP="707D9503" wp14:paraId="499DBC8A" wp14:textId="28816E43">
      <w:pPr>
        <w:spacing w:after="24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trim_galore -q 20 --fastqc_args "--outdir ${SampleDirPath}" --illumina --gzip -o ${SampleDirPath} --length 20 --paired ${SampleID}_R1_001.fastq.gz ${SampleID}_R2_001.fastq.gz</w:t>
      </w:r>
    </w:p>
    <w:p xmlns:wp14="http://schemas.microsoft.com/office/word/2010/wordml" w:rsidP="707D9503" wp14:paraId="2EF57FD7" wp14:textId="7189C548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2. Alignment to GRCh38 (hg20) using BWA</w:t>
      </w: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707D9503" wp14:paraId="12F6B3A3" wp14:textId="2975CFC7">
      <w:pPr>
        <w:spacing w:after="24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bwa mem -t 12 -M /path/to/Homo_sapiens_assembly38.fasta SampleID_R1_001_val_1.fq.gz SampleID_R2_001_val_2.fq.gz -v 1 -R '@RG\tID:SampleID\tSM:SampleID\tPL:Illumina\tPU:HiSeq3000\tLB:$SampleID_exome\' -M | samtools view -Sb - &gt; SampleID_bwa.bam</w:t>
      </w:r>
    </w:p>
    <w:p xmlns:wp14="http://schemas.microsoft.com/office/word/2010/wordml" w:rsidP="707D9503" wp14:paraId="6EE17B43" wp14:textId="521D8535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3. Sort BAM file</w:t>
      </w:r>
    </w:p>
    <w:p xmlns:wp14="http://schemas.microsoft.com/office/word/2010/wordml" w:rsidP="707D9503" wp14:paraId="476818C4" wp14:textId="0DD5986E">
      <w:pPr>
        <w:spacing w:after="24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picard SortSam -I ${SampleID}_bwa.bam -O ${SampleID}_bwa.sort.bam -SO coordinate -CREATE_INDEX TRUE --TMP_DIR /path/to/TemDir</w:t>
      </w:r>
    </w:p>
    <w:p xmlns:wp14="http://schemas.microsoft.com/office/word/2010/wordml" w:rsidP="707D9503" wp14:paraId="2992FAEA" wp14:textId="081FB8A9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4. Mark duplicates</w:t>
      </w:r>
    </w:p>
    <w:p xmlns:wp14="http://schemas.microsoft.com/office/word/2010/wordml" w:rsidP="707D9503" wp14:paraId="4B1A14DA" wp14:textId="0459760C">
      <w:pPr>
        <w:spacing w:after="24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picard MarkDuplicates -I ${SampleID}_bwa.sort.bam -O ${SampleID}_bwa.sort.dedup.bam -M ${SampleID}_bwa.sort.metrics -CREATE_INDEX TRUE --TMP_DIR /path/to/TemDir</w:t>
      </w:r>
    </w:p>
    <w:p xmlns:wp14="http://schemas.microsoft.com/office/word/2010/wordml" w:rsidP="707D9503" wp14:paraId="07CFDD8D" wp14:textId="47801558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5. Base recalibration using GATK </w:t>
      </w:r>
    </w:p>
    <w:p xmlns:wp14="http://schemas.microsoft.com/office/word/2010/wordml" w:rsidP="707D9503" wp14:paraId="61DF665C" wp14:textId="37DFC119">
      <w:pPr>
        <w:spacing w:after="24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gatk BaseRecalibrator -I ${SampleID}_bwa.sort.dedup.bam -R /path/to/Homo_sapiens_assembly38.fasta --known-sites /path/to/1000G_phase3_v4_20130502.sites.hg38.vcf --known-sites /path/to/Homo_sapiens_assembly38.dbsnp138.vcf --known-sites /path/to/Homo_sapiens_assembly38.known_indels.vcf --known-sites /path/to/Mills_and_1000G_gold_standard.indels.hg38.vcf -O ${SampleID}_data.table</w:t>
      </w:r>
    </w:p>
    <w:p xmlns:wp14="http://schemas.microsoft.com/office/word/2010/wordml" w:rsidP="707D9503" wp14:paraId="47C77F03" wp14:textId="002D7222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6. Apply recalibration </w:t>
      </w:r>
    </w:p>
    <w:p xmlns:wp14="http://schemas.microsoft.com/office/word/2010/wordml" w:rsidP="707D9503" wp14:paraId="3E3F9617" wp14:textId="3534B126">
      <w:pPr>
        <w:spacing w:after="24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gatk ApplyBQSR -R /path/to/Homo_sapiens_assembly38.fasta -I ${SampleID}_bwa.sort.dedup.bam --bqsr-recal-file ${SampleID}_data.table -O ${SampleID}_output.bam</w:t>
      </w:r>
    </w:p>
    <w:p xmlns:wp14="http://schemas.microsoft.com/office/word/2010/wordml" w:rsidP="707D9503" wp14:paraId="3DA0459A" wp14:textId="6D4666AE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7. Haplotype caller for variant calling </w:t>
      </w:r>
    </w:p>
    <w:p xmlns:wp14="http://schemas.microsoft.com/office/word/2010/wordml" w:rsidP="707D9503" wp14:paraId="75C7B7A5" wp14:textId="2414F9D8">
      <w:pPr>
        <w:spacing w:after="24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gatk --java-options "-Xmx4g" HaplotypeCaller -R /nobackup/dn19ll/GRCh38/Homo_sapiens_assembly38.fasta -I ${SampleID}_output.bam -O ${SampleID}.g.vcf.gz -ERC GVCF -D /path/to/Homo_sapiens_assembly38.dbsnp138.vcf</w:t>
      </w:r>
    </w:p>
    <w:p xmlns:wp14="http://schemas.microsoft.com/office/word/2010/wordml" w:rsidP="707D9503" wp14:paraId="6F2EB4CC" wp14:textId="6DE5EE72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</w:t>
      </w: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. Combine gVCFs</w:t>
      </w:r>
    </w:p>
    <w:p xmlns:wp14="http://schemas.microsoft.com/office/word/2010/wordml" w:rsidP="707D9503" wp14:paraId="1038E7AE" wp14:textId="6E7BD457">
      <w:pPr>
        <w:spacing w:after="24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gatk CombineGVCFs -R /path/to/Homo_sapiens_assembly38.fasta -V /path/to/${SampleID}.g.vcf.gz -O exome_AI_cohort_hg20.g.vcf.gz</w:t>
      </w:r>
    </w:p>
    <w:p xmlns:wp14="http://schemas.microsoft.com/office/word/2010/wordml" w:rsidP="707D9503" wp14:paraId="73AB8F5D" wp14:textId="6828A63E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9. Genotype merged cohort gVCF</w:t>
      </w:r>
    </w:p>
    <w:p xmlns:wp14="http://schemas.microsoft.com/office/word/2010/wordml" w:rsidP="707D9503" wp14:paraId="6056DFC7" wp14:textId="7C5FF4FA">
      <w:pPr>
        <w:spacing w:after="24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gatk --java-options "-Xmx20g" GenotypeGVCFs -R /path/to/Homo_sapiens_assembly38.fasta -V /path/to/exome_AI_cohort_hg20.g.vcf.gz -O exome_AI_cohort_hg20_genotype.vcf.gz</w:t>
      </w:r>
    </w:p>
    <w:p xmlns:wp14="http://schemas.microsoft.com/office/word/2010/wordml" w:rsidP="707D9503" wp14:paraId="273926DF" wp14:textId="2575A41F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10. Separate INDELs</w:t>
      </w:r>
    </w:p>
    <w:p xmlns:wp14="http://schemas.microsoft.com/office/word/2010/wordml" w:rsidP="707D9503" wp14:paraId="7C2C8D31" wp14:textId="6EE10D81">
      <w:pPr>
        <w:spacing w:after="24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gatk SelectVariants -V /path/to/exome_AI_cohort_hg20_genotype.vcf.gz -select-type SNP -O AI_cohort_snps.vcf.gz</w:t>
      </w:r>
    </w:p>
    <w:p xmlns:wp14="http://schemas.microsoft.com/office/word/2010/wordml" w:rsidP="707D9503" wp14:paraId="05741B5C" wp14:textId="76314FD5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11. Separate SNPs</w:t>
      </w:r>
    </w:p>
    <w:p xmlns:wp14="http://schemas.microsoft.com/office/word/2010/wordml" w:rsidP="707D9503" wp14:paraId="1AB3539C" wp14:textId="0E3AB50C">
      <w:pPr>
        <w:spacing w:after="24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gatk SelectVariants -V /path/to/exome_AI_cohort_hg20_genotype.vcf.gz -select-type INDEL -O AI_cohort_indels.vcf.gz</w:t>
      </w:r>
    </w:p>
    <w:p xmlns:wp14="http://schemas.microsoft.com/office/word/2010/wordml" w:rsidP="707D9503" wp14:paraId="1EA793FD" wp14:textId="3C17E1C8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12. Variant hard filtering for SNPs</w:t>
      </w:r>
    </w:p>
    <w:p xmlns:wp14="http://schemas.microsoft.com/office/word/2010/wordml" w:rsidP="707D9503" wp14:paraId="69DDF473" wp14:textId="1B43C5D5">
      <w:pPr>
        <w:spacing w:after="24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gatk VariantFiltration -V AI_cohort_snps.vcf.gz -filter "QD &lt; 2.0" --filter-name "QD2" -filter "QUAL &lt; 30.0" --filter-name "QUAL30" -filter "SOR &gt; 3.0" --filter-name "SOR3" -filter "FS &gt; 60.0" --filter-name "FS60" -filter "MQ &lt; 40.0" --filter-name "MQ40" -filter "MQRankSum &lt; -12.5" --filter-name "MQRankSum-12.5" -filter "ReadPosRankSum &lt; -8.0" --filter-name "ReadPosRankSum-8" -O AI_cohort_snps_filtered.vcf.gz</w:t>
      </w:r>
    </w:p>
    <w:p xmlns:wp14="http://schemas.microsoft.com/office/word/2010/wordml" w:rsidP="707D9503" wp14:paraId="38969584" wp14:textId="573A6070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12. Variant hard filtering for INDELs</w:t>
      </w:r>
    </w:p>
    <w:p xmlns:wp14="http://schemas.microsoft.com/office/word/2010/wordml" w:rsidP="707D9503" wp14:paraId="6E044B62" wp14:textId="3EC69DFA">
      <w:pPr>
        <w:spacing w:after="24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gatk VariantFiltration -V AI_cohort_indels.vcf.gz -filter "QD &lt; 2.0" --filter-name "QD2" -filter "QUAL &lt; 30.0" --filter-name "QUAL30" -filter "FS &gt; 200.0" --filter-name "FS200" -filter "ReadPosRankSum &lt; -20.0" --filter-name "ReadPosRankSum-20" -O AI_cohort_indels_filtered.vcf.gz</w:t>
      </w:r>
    </w:p>
    <w:p xmlns:wp14="http://schemas.microsoft.com/office/word/2010/wordml" w:rsidP="707D9503" wp14:paraId="31BBCF43" wp14:textId="39187E65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13. Merge hard filtered variants</w:t>
      </w:r>
    </w:p>
    <w:p xmlns:wp14="http://schemas.microsoft.com/office/word/2010/wordml" w:rsidP="707D9503" wp14:paraId="1BDAA5A7" wp14:textId="37BC2D85">
      <w:pPr>
        <w:spacing w:after="24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gatk MergeVcfs -I AI_cohort_indels_filtered.vcf.gz -I AI_cohort_snps_filtered.vcf.gz -O AI_cohort_hg20_fltd.vcf.gz</w:t>
      </w:r>
    </w:p>
    <w:p xmlns:wp14="http://schemas.microsoft.com/office/word/2010/wordml" w:rsidP="707D9503" wp14:paraId="0DBEFA72" wp14:textId="06239DD3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13. Variant annotation using VEP </w:t>
      </w:r>
    </w:p>
    <w:p xmlns:wp14="http://schemas.microsoft.com/office/word/2010/wordml" w:rsidP="707D9503" wp14:paraId="4F97E472" wp14:textId="74BCD85C">
      <w:pPr>
        <w:spacing w:after="24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vep --offline --cache --assembly GRCh38 --dir_cache /path/to/VEP_Cache --plugin UTRAnnotator,file=/path/to/uORF_5UTR_GRCh38_PUBLIC.txt --minimal --plugin CADD,snv=/path/to/whole_genome_SNVs.tsv.gz,indels=/path/to/gnomad.genomes.r3.0.indel.tsv.gz --plugin CADD,sv=/path/to/1000G_phase3_SVs.tsv.gz --dir_plugins /path/to/Plugins --plugin gnomADc,/path/to/gnomad.ch.genomesv3.tabbed.tsv.gz --everything --polyphen b --af_gnomade --fasta /path/to/Homo_sapiens_assembly38.fasta -i AI_cohort_hg20_fltd.vcf.gz --fork 4 --vcf -o AI_cohort_hg20_VEP_annotated_vcfoutput.vep.vcf</w:t>
      </w:r>
    </w:p>
    <w:p xmlns:wp14="http://schemas.microsoft.com/office/word/2010/wordml" w:rsidP="707D9503" wp14:paraId="0F92209E" wp14:textId="46C10E31">
      <w:pPr>
        <w:spacing w:after="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14. Variant filtering by VASE</w:t>
      </w:r>
    </w:p>
    <w:p xmlns:wp14="http://schemas.microsoft.com/office/word/2010/wordml" w:rsidP="707D9503" wp14:paraId="47922CF4" wp14:textId="797BBA4B">
      <w:pPr>
        <w:spacing w:after="24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07D9503" w:rsidR="0BBFFB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Augmentation used:  --region, --gnomad gnomad.genomes.r3.0.sites.vcf.bgz, --dbsnp Homo_sapiens_assembly38.dbsnp138.vcf, --clinvar clinvar_20231015.vcf.gz, --cadd_directory CADD_Data_GRCh38, -path --csq --canonical --pass_filters --dp 8 --vep_af gnomADg_AF --freq 0.01 --cadd_phred=15.0</w:t>
      </w:r>
    </w:p>
    <w:p xmlns:wp14="http://schemas.microsoft.com/office/word/2010/wordml" wp14:paraId="5E5787A5" wp14:textId="20E1AA2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6D7735"/>
    <w:rsid w:val="0BBFFB8F"/>
    <w:rsid w:val="576D7735"/>
    <w:rsid w:val="707D9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D7735"/>
  <w15:chartTrackingRefBased/>
  <w15:docId w15:val="{C85B4E50-840A-42FA-AB32-104972D6CA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EB3905992E54BBAD901A47ED1CA8C" ma:contentTypeVersion="18" ma:contentTypeDescription="Create a new document." ma:contentTypeScope="" ma:versionID="03bc7ff3d261b9269115ab92327f9b33">
  <xsd:schema xmlns:xsd="http://www.w3.org/2001/XMLSchema" xmlns:xs="http://www.w3.org/2001/XMLSchema" xmlns:p="http://schemas.microsoft.com/office/2006/metadata/properties" xmlns:ns2="1c66cb88-db77-4d42-9dc4-fb37066edc24" xmlns:ns3="7cf861dc-a431-4ef3-8baf-d03d54e74a07" targetNamespace="http://schemas.microsoft.com/office/2006/metadata/properties" ma:root="true" ma:fieldsID="283654d55d0e069f80b78e85b3a5a478" ns2:_="" ns3:_="">
    <xsd:import namespace="1c66cb88-db77-4d42-9dc4-fb37066edc24"/>
    <xsd:import namespace="7cf861dc-a431-4ef3-8baf-d03d54e74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6cb88-db77-4d42-9dc4-fb37066ed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861dc-a431-4ef3-8baf-d03d54e74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1ac723-6a7a-431d-b784-496353a11c74}" ma:internalName="TaxCatchAll" ma:showField="CatchAllData" ma:web="7cf861dc-a431-4ef3-8baf-d03d54e74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66cb88-db77-4d42-9dc4-fb37066edc24">
      <Terms xmlns="http://schemas.microsoft.com/office/infopath/2007/PartnerControls"/>
    </lcf76f155ced4ddcb4097134ff3c332f>
    <TaxCatchAll xmlns="7cf861dc-a431-4ef3-8baf-d03d54e74a07" xsi:nil="true"/>
  </documentManagement>
</p:properties>
</file>

<file path=customXml/itemProps1.xml><?xml version="1.0" encoding="utf-8"?>
<ds:datastoreItem xmlns:ds="http://schemas.openxmlformats.org/officeDocument/2006/customXml" ds:itemID="{93678CBC-0961-455A-98A5-223A724DA558}"/>
</file>

<file path=customXml/itemProps2.xml><?xml version="1.0" encoding="utf-8"?>
<ds:datastoreItem xmlns:ds="http://schemas.openxmlformats.org/officeDocument/2006/customXml" ds:itemID="{5C7D8ACA-A5D9-4775-B847-A780A7846642}"/>
</file>

<file path=customXml/itemProps3.xml><?xml version="1.0" encoding="utf-8"?>
<ds:datastoreItem xmlns:ds="http://schemas.openxmlformats.org/officeDocument/2006/customXml" ds:itemID="{34875225-BAAD-4541-9DC6-B597F0656E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Liu</dc:creator>
  <cp:keywords/>
  <dc:description/>
  <cp:lastModifiedBy>Lu Liu</cp:lastModifiedBy>
  <cp:revision>2</cp:revision>
  <dcterms:created xsi:type="dcterms:W3CDTF">2026-01-26T11:43:13Z</dcterms:created>
  <dcterms:modified xsi:type="dcterms:W3CDTF">2026-01-26T11:43:40Z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0x01010068AEB3905992E54BBAD901A47ED1CA8C</vt:lpwstr>
  </property>
</Properties>
</file>