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D000" w14:textId="236377D3" w:rsidR="00811D5B" w:rsidRDefault="00904A65" w:rsidP="00904A65">
      <w:r>
        <w:t>Interview Codes and Role Types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9"/>
        <w:gridCol w:w="1462"/>
        <w:gridCol w:w="978"/>
        <w:gridCol w:w="1073"/>
        <w:gridCol w:w="1384"/>
      </w:tblGrid>
      <w:tr w:rsidR="00904A65" w:rsidRPr="00811D5B" w14:paraId="0710165E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96F76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Participant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5C2D4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Round 1</w:t>
            </w:r>
          </w:p>
          <w:p w14:paraId="7DC02B5C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May-June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C5B49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Round 2</w:t>
            </w:r>
          </w:p>
          <w:p w14:paraId="1C56EAE5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Oct-Nov</w:t>
            </w:r>
          </w:p>
          <w:p w14:paraId="4D7E11D5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EEC85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Round 3</w:t>
            </w:r>
          </w:p>
          <w:p w14:paraId="3844A9D8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May-June</w:t>
            </w:r>
          </w:p>
          <w:p w14:paraId="3D34A34D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9A707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Round 4</w:t>
            </w:r>
          </w:p>
          <w:p w14:paraId="1B397A28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Nov-Dec 2021</w:t>
            </w:r>
          </w:p>
        </w:tc>
      </w:tr>
      <w:tr w:rsidR="00904A65" w:rsidRPr="00811D5B" w14:paraId="578AF248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6D2B8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01 English Local Authority Transport Strategy Lead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E83A8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DA152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27FBC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B2AEF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1414906F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D9DBC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02 Scottish Civil Servant 1 (National)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8E626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22A22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70429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7805F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3BF7EAFB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5B695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03 Scottish Civil Servant 2 (National)</w:t>
            </w:r>
            <w:r w:rsidRPr="00811D5B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perscript"/>
                <w:lang w:eastAsia="en-GB"/>
                <w14:ligatures w14:val="none"/>
              </w:rPr>
              <w:t>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A5E2D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BBB7D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48DC4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F6CA6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39330A96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E6E62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04 English Combined Authority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D7F38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6441C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FCBED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F105A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2D122203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9F7AD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05 UK Non-Governmental Organisation (cycling)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FAA39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228A5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E16E9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1C1BC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3E1CA459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FA954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06 GB Rail strategy and delivery lead</w:t>
            </w:r>
            <w:r w:rsidRPr="00811D5B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perscript"/>
                <w:lang w:eastAsia="en-GB"/>
                <w14:ligatures w14:val="none"/>
              </w:rPr>
              <w:t>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FC5FF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B903E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974BD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044CF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77660E1E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9BA94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English Civil Servant 1 (National)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7AE36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31D90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21640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C4F2C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7168796B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88B83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GB Network Operator (rail)</w:t>
            </w:r>
            <w:r w:rsidRPr="00811D5B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perscript"/>
                <w:lang w:eastAsia="en-GB"/>
                <w14:ligatures w14:val="none"/>
              </w:rPr>
              <w:t xml:space="preserve"> 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CE8C0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9BE27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0C50C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41FE5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44280D3E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6E6EB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09 UK Industry body (public transport)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5B8B0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B0052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80F1A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80C98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17A6EFF2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0DE30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 GB Rail operator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8A90A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990B0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0A8A7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2B3C2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734793F2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FE1EA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 UK new mobility service provider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AC764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02B0E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0AF39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EF05B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04A65" w:rsidRPr="00811D5B" w14:paraId="326EAEA5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3904B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 GB Bus operator</w:t>
            </w:r>
            <w:r w:rsidRPr="00811D5B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perscript"/>
                <w:lang w:eastAsia="en-GB"/>
                <w14:ligatures w14:val="none"/>
              </w:rPr>
              <w:t>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35DF1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7D872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7447E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B364A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21DC4664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EC0CA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Scottish Local Authority Politician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6DED9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00007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DD42C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18EB4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3241AF7C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52A3F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 Regional Transport Body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2640B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4B378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5C249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B4423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6CC9060D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5E770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 Regional Transport Body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C80CA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59BB2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30575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534D8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x*</w:t>
            </w:r>
          </w:p>
        </w:tc>
      </w:tr>
      <w:tr w:rsidR="00904A65" w:rsidRPr="00811D5B" w14:paraId="08A29F8E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A1AC7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 English Combined Authority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24072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F54DE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7A171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928E6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1741DBDF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FAD33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 UK Transport Consultant</w:t>
            </w:r>
            <w:r w:rsidRPr="00811D5B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perscript"/>
                <w:lang w:eastAsia="en-GB"/>
                <w14:ligatures w14:val="none"/>
              </w:rPr>
              <w:t>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47A94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F860A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5F44B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99FBD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7A1EC346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CB50E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18 English Civil Servant 2 (National)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AB906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8D3F9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8EB86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03505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  <w:tr w:rsidR="00904A65" w:rsidRPr="00811D5B" w14:paraId="1F3E414A" w14:textId="77777777" w:rsidTr="00C308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6590F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19 UK Infrastructure expert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34070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BADB3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3A1E3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676F4" w14:textId="77777777" w:rsidR="00904A65" w:rsidRPr="00811D5B" w:rsidRDefault="00904A65" w:rsidP="00C308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11D5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</w:tr>
    </w:tbl>
    <w:p w14:paraId="325B74C6" w14:textId="77777777" w:rsidR="00904A65" w:rsidRPr="00811D5B" w:rsidRDefault="00904A65" w:rsidP="00904A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11D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* </w:t>
      </w:r>
      <w:proofErr w:type="gramStart"/>
      <w:r w:rsidRPr="00811D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marks</w:t>
      </w:r>
      <w:proofErr w:type="gramEnd"/>
      <w:r w:rsidRPr="00811D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 point of change in lead interviewee</w:t>
      </w:r>
    </w:p>
    <w:p w14:paraId="799B8EF1" w14:textId="77777777" w:rsidR="00904A65" w:rsidRPr="00811D5B" w:rsidRDefault="00904A65" w:rsidP="00904A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11D5B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en-GB"/>
          <w14:ligatures w14:val="none"/>
        </w:rPr>
        <w:t>∞</w:t>
      </w:r>
      <w:r w:rsidRPr="00811D5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participated in a reflective interview to discuss findings in Summer 2023</w:t>
      </w:r>
    </w:p>
    <w:p w14:paraId="5FC7AA89" w14:textId="77777777" w:rsidR="00904A65" w:rsidRDefault="00904A65" w:rsidP="00904A65"/>
    <w:p w14:paraId="100B9400" w14:textId="77777777" w:rsidR="00904A65" w:rsidRDefault="00904A65" w:rsidP="00904A65"/>
    <w:p w14:paraId="1DBCC466" w14:textId="77777777" w:rsidR="00904A65" w:rsidRPr="00904A65" w:rsidRDefault="00904A65" w:rsidP="00904A65"/>
    <w:sectPr w:rsidR="00904A65" w:rsidRPr="00904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5B"/>
    <w:rsid w:val="00811D5B"/>
    <w:rsid w:val="0090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8A05"/>
  <w15:chartTrackingRefBased/>
  <w15:docId w15:val="{E383DE19-8085-4CA7-ACA0-942085B0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B3905992E54BBAD901A47ED1CA8C" ma:contentTypeVersion="18" ma:contentTypeDescription="Create a new document." ma:contentTypeScope="" ma:versionID="855d489124c00489e273ad516665d482">
  <xsd:schema xmlns:xsd="http://www.w3.org/2001/XMLSchema" xmlns:xs="http://www.w3.org/2001/XMLSchema" xmlns:p="http://schemas.microsoft.com/office/2006/metadata/properties" xmlns:ns2="1c66cb88-db77-4d42-9dc4-fb37066edc24" xmlns:ns3="7cf861dc-a431-4ef3-8baf-d03d54e74a07" targetNamespace="http://schemas.microsoft.com/office/2006/metadata/properties" ma:root="true" ma:fieldsID="b4cc50d5a7126749e578fa96a9e405f8" ns2:_="" ns3:_="">
    <xsd:import namespace="1c66cb88-db77-4d42-9dc4-fb37066edc24"/>
    <xsd:import namespace="7cf861dc-a431-4ef3-8baf-d03d54e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cb88-db77-4d42-9dc4-fb37066e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1dc-a431-4ef3-8baf-d03d54e74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1ac723-6a7a-431d-b784-496353a11c74}" ma:internalName="TaxCatchAll" ma:showField="CatchAllData" ma:web="7cf861dc-a431-4ef3-8baf-d03d54e74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cb88-db77-4d42-9dc4-fb37066edc24">
      <Terms xmlns="http://schemas.microsoft.com/office/infopath/2007/PartnerControls"/>
    </lcf76f155ced4ddcb4097134ff3c332f>
    <TaxCatchAll xmlns="7cf861dc-a431-4ef3-8baf-d03d54e74a07" xsi:nil="true"/>
  </documentManagement>
</p:properties>
</file>

<file path=customXml/itemProps1.xml><?xml version="1.0" encoding="utf-8"?>
<ds:datastoreItem xmlns:ds="http://schemas.openxmlformats.org/officeDocument/2006/customXml" ds:itemID="{826CB6FA-7C7C-41A0-AB51-1AFC4CFC4333}"/>
</file>

<file path=customXml/itemProps2.xml><?xml version="1.0" encoding="utf-8"?>
<ds:datastoreItem xmlns:ds="http://schemas.openxmlformats.org/officeDocument/2006/customXml" ds:itemID="{AD89BC0C-1046-4A6D-BDE4-6088BD08DCBF}"/>
</file>

<file path=customXml/itemProps3.xml><?xml version="1.0" encoding="utf-8"?>
<ds:datastoreItem xmlns:ds="http://schemas.openxmlformats.org/officeDocument/2006/customXml" ds:itemID="{ED7E85BE-575F-4370-9020-BF023B19EB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Marsden</dc:creator>
  <cp:keywords/>
  <dc:description/>
  <cp:lastModifiedBy>Greg Marsden</cp:lastModifiedBy>
  <cp:revision>1</cp:revision>
  <cp:lastPrinted>2024-08-12T13:43:00Z</cp:lastPrinted>
  <dcterms:created xsi:type="dcterms:W3CDTF">2024-08-12T13:43:00Z</dcterms:created>
  <dcterms:modified xsi:type="dcterms:W3CDTF">2024-08-12T14:09:00Z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0x01010068AEB3905992E54BBAD901A47ED1CA8C</vt:lpwstr>
  </property>
</Properties>
</file>