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2077B" w14:textId="77777777" w:rsidR="008A5B9B" w:rsidRDefault="008A5B9B" w:rsidP="008A5B9B">
      <w:pPr>
        <w:jc w:val="right"/>
        <w:rPr>
          <w:noProof/>
        </w:rPr>
      </w:pPr>
      <w:r>
        <w:rPr>
          <w:noProof/>
        </w:rPr>
        <w:t>Guildhall Portsmouth</w:t>
      </w:r>
    </w:p>
    <w:p w14:paraId="1C05B747" w14:textId="77777777" w:rsidR="008A5B9B" w:rsidRDefault="008A5B9B" w:rsidP="008A5B9B">
      <w:pPr>
        <w:jc w:val="right"/>
        <w:rPr>
          <w:noProof/>
        </w:rPr>
      </w:pPr>
      <w:r>
        <w:rPr>
          <w:noProof/>
        </w:rPr>
        <w:t>14 July 1803</w:t>
      </w:r>
    </w:p>
    <w:p w14:paraId="2254DE1C" w14:textId="77777777" w:rsidR="008A5B9B" w:rsidRDefault="008A5B9B" w:rsidP="008A5B9B">
      <w:pPr>
        <w:rPr>
          <w:noProof/>
        </w:rPr>
      </w:pPr>
      <w:r>
        <w:rPr>
          <w:noProof/>
        </w:rPr>
        <w:t>My Lord</w:t>
      </w:r>
    </w:p>
    <w:p w14:paraId="2CD99E4E" w14:textId="77777777" w:rsidR="008A5B9B" w:rsidRDefault="008A5B9B" w:rsidP="008A5B9B">
      <w:pPr>
        <w:rPr>
          <w:noProof/>
        </w:rPr>
      </w:pPr>
      <w:r>
        <w:rPr>
          <w:noProof/>
        </w:rPr>
        <w:t>In the year 1798 with the approbation of the Right Honorable Mr Dundas, the Inhabitants of this Borough not employed in the service of Government were enrolled and learnt the use of the Great Guns and small arms to the number of more than five hundred independent of the several Volunteers Corps, for the Defence of the Garrison.</w:t>
      </w:r>
    </w:p>
    <w:p w14:paraId="339AF0C7" w14:textId="4FCB1D88" w:rsidR="008A5B9B" w:rsidRDefault="008A5B9B" w:rsidP="008A5B9B">
      <w:pPr>
        <w:rPr>
          <w:noProof/>
        </w:rPr>
      </w:pPr>
      <w:r>
        <w:rPr>
          <w:noProof/>
        </w:rPr>
        <w:t>Under the present situation of the Country at a meeting of the Magistrates held this day it has been considered advisable to adpot the same mode should it therefor</w:t>
      </w:r>
      <w:r w:rsidR="009D4AB2">
        <w:rPr>
          <w:noProof/>
        </w:rPr>
        <w:t>e meet</w:t>
      </w:r>
      <w:r>
        <w:rPr>
          <w:noProof/>
        </w:rPr>
        <w:t xml:space="preserve"> your Lordship’s approbation it is proposed to call an ea</w:t>
      </w:r>
      <w:r w:rsidR="009D4AB2">
        <w:rPr>
          <w:noProof/>
        </w:rPr>
        <w:t>r</w:t>
      </w:r>
      <w:r>
        <w:rPr>
          <w:noProof/>
        </w:rPr>
        <w:t xml:space="preserve">ly meeting of the Inhabitants in order to render such Force the more effective and to adopt </w:t>
      </w:r>
      <w:r w:rsidR="009D4AB2">
        <w:rPr>
          <w:noProof/>
        </w:rPr>
        <w:t>s</w:t>
      </w:r>
      <w:r>
        <w:rPr>
          <w:noProof/>
        </w:rPr>
        <w:t>u</w:t>
      </w:r>
      <w:r w:rsidR="009D4AB2">
        <w:rPr>
          <w:noProof/>
        </w:rPr>
        <w:t>c</w:t>
      </w:r>
      <w:r>
        <w:rPr>
          <w:noProof/>
        </w:rPr>
        <w:t>h other steps as ma</w:t>
      </w:r>
      <w:r w:rsidR="007D2C4E">
        <w:rPr>
          <w:noProof/>
        </w:rPr>
        <w:t>y be considered the most effectu</w:t>
      </w:r>
      <w:r>
        <w:rPr>
          <w:noProof/>
        </w:rPr>
        <w:t>al for the Defence of the Garrison at the present period.</w:t>
      </w:r>
    </w:p>
    <w:p w14:paraId="5A13BEFC" w14:textId="77777777" w:rsidR="008A5B9B" w:rsidRDefault="008A5B9B" w:rsidP="008A5B9B">
      <w:pPr>
        <w:rPr>
          <w:noProof/>
        </w:rPr>
      </w:pPr>
      <w:r>
        <w:rPr>
          <w:noProof/>
        </w:rPr>
        <w:t>I am my Lord</w:t>
      </w:r>
    </w:p>
    <w:p w14:paraId="4292A855" w14:textId="77777777" w:rsidR="008A5B9B" w:rsidRDefault="008A5B9B" w:rsidP="008A5B9B">
      <w:pPr>
        <w:rPr>
          <w:noProof/>
        </w:rPr>
      </w:pPr>
      <w:r>
        <w:rPr>
          <w:noProof/>
        </w:rPr>
        <w:t>Yours Lordship most obedient humble servant</w:t>
      </w:r>
    </w:p>
    <w:p w14:paraId="0F50961B" w14:textId="77777777" w:rsidR="008A5B9B" w:rsidRDefault="007B1760" w:rsidP="008A5B9B">
      <w:pPr>
        <w:rPr>
          <w:noProof/>
        </w:rPr>
      </w:pPr>
      <w:r>
        <w:rPr>
          <w:noProof/>
        </w:rPr>
        <w:t>S. Gaselee, Mayor</w:t>
      </w:r>
    </w:p>
    <w:p w14:paraId="219B3964" w14:textId="77777777" w:rsidR="007B1760" w:rsidRDefault="007B1760" w:rsidP="008A5B9B">
      <w:pPr>
        <w:rPr>
          <w:noProof/>
        </w:rPr>
      </w:pPr>
    </w:p>
    <w:p w14:paraId="5AF571EA" w14:textId="77777777" w:rsidR="007B1760" w:rsidRDefault="007B1760" w:rsidP="008A5B9B">
      <w:pPr>
        <w:rPr>
          <w:noProof/>
        </w:rPr>
      </w:pPr>
      <w:r>
        <w:rPr>
          <w:noProof/>
        </w:rPr>
        <w:t>The Right Honorable Lord Pelhm</w:t>
      </w:r>
    </w:p>
    <w:p w14:paraId="15200DE1" w14:textId="77777777" w:rsidR="008A5B9B" w:rsidRDefault="008A5B9B"/>
    <w:sectPr w:rsidR="008A5B9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F0CCA" w14:textId="77777777" w:rsidR="007D547F" w:rsidRDefault="007D547F" w:rsidP="007D547F">
      <w:pPr>
        <w:spacing w:after="0" w:line="240" w:lineRule="auto"/>
      </w:pPr>
      <w:r>
        <w:separator/>
      </w:r>
    </w:p>
  </w:endnote>
  <w:endnote w:type="continuationSeparator" w:id="0">
    <w:p w14:paraId="1F4C05E0" w14:textId="77777777" w:rsidR="007D547F" w:rsidRDefault="007D547F" w:rsidP="007D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8D62" w14:textId="77777777" w:rsidR="007D547F" w:rsidRDefault="007D5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388A" w14:textId="2ED14A2C" w:rsidR="007D547F" w:rsidRDefault="007D547F">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0658" w14:textId="77777777" w:rsidR="007D547F" w:rsidRDefault="007D5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1EF01" w14:textId="77777777" w:rsidR="007D547F" w:rsidRDefault="007D547F" w:rsidP="007D547F">
      <w:pPr>
        <w:spacing w:after="0" w:line="240" w:lineRule="auto"/>
      </w:pPr>
      <w:r>
        <w:separator/>
      </w:r>
    </w:p>
  </w:footnote>
  <w:footnote w:type="continuationSeparator" w:id="0">
    <w:p w14:paraId="467431DD" w14:textId="77777777" w:rsidR="007D547F" w:rsidRDefault="007D547F" w:rsidP="007D5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DD9C" w14:textId="77777777" w:rsidR="007D547F" w:rsidRDefault="007D5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C578" w14:textId="5D7BC740" w:rsidR="00AF4F0F" w:rsidRDefault="00AF4F0F" w:rsidP="00AF4F0F">
    <w:pPr>
      <w:rPr>
        <w:noProof/>
      </w:rPr>
    </w:pPr>
    <w:r>
      <w:t xml:space="preserve">Reference: </w:t>
    </w:r>
    <w:r>
      <w:rPr>
        <w:noProof/>
      </w:rPr>
      <w:t xml:space="preserve">The National Archives, London, HO50/72, S. </w:t>
    </w:r>
    <w:r>
      <w:rPr>
        <w:noProof/>
      </w:rPr>
      <w:t>Gasel</w:t>
    </w:r>
    <w:r>
      <w:rPr>
        <w:noProof/>
      </w:rPr>
      <w:t xml:space="preserve">ee to Lord Pelham, 14 July </w:t>
    </w:r>
    <w:r>
      <w:rPr>
        <w:noProof/>
      </w:rPr>
      <w:t>1803</w:t>
    </w:r>
    <w:bookmarkStart w:id="0" w:name="_GoBack"/>
    <w:bookmarkEnd w:id="0"/>
  </w:p>
  <w:p w14:paraId="45389943" w14:textId="77777777" w:rsidR="007D547F" w:rsidRDefault="007D5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8EE2" w14:textId="77777777" w:rsidR="007D547F" w:rsidRDefault="007D5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9B"/>
    <w:rsid w:val="00633695"/>
    <w:rsid w:val="006C3F12"/>
    <w:rsid w:val="007B1760"/>
    <w:rsid w:val="007D2C4E"/>
    <w:rsid w:val="007D547F"/>
    <w:rsid w:val="008A5B9B"/>
    <w:rsid w:val="009D4AB2"/>
    <w:rsid w:val="00A22871"/>
    <w:rsid w:val="00AF4F0F"/>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F4AA"/>
  <w15:chartTrackingRefBased/>
  <w15:docId w15:val="{FCF7D2AD-B505-4DDF-8CB0-4E7B8689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47F"/>
  </w:style>
  <w:style w:type="paragraph" w:styleId="Footer">
    <w:name w:val="footer"/>
    <w:basedOn w:val="Normal"/>
    <w:link w:val="FooterChar"/>
    <w:uiPriority w:val="99"/>
    <w:unhideWhenUsed/>
    <w:rsid w:val="007D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47F"/>
  </w:style>
  <w:style w:type="character" w:styleId="Hyperlink">
    <w:name w:val="Hyperlink"/>
    <w:basedOn w:val="DefaultParagraphFont"/>
    <w:uiPriority w:val="99"/>
    <w:semiHidden/>
    <w:unhideWhenUsed/>
    <w:rsid w:val="007D5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7</cp:revision>
  <dcterms:created xsi:type="dcterms:W3CDTF">2016-01-06T13:40:00Z</dcterms:created>
  <dcterms:modified xsi:type="dcterms:W3CDTF">2016-07-14T18:13:00Z</dcterms:modified>
</cp:coreProperties>
</file>